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E155F" w14:textId="77777777" w:rsidR="00231A32" w:rsidRDefault="00231A32" w:rsidP="00231A32">
      <w:pPr>
        <w:jc w:val="right"/>
        <w:rPr>
          <w:rFonts w:eastAsia="Calibri"/>
          <w:b/>
          <w:szCs w:val="28"/>
          <w:lang w:eastAsia="en-US"/>
        </w:rPr>
      </w:pPr>
    </w:p>
    <w:p w14:paraId="7696B52D" w14:textId="77777777" w:rsidR="00361874" w:rsidRDefault="00D86032" w:rsidP="00231A32">
      <w:pPr>
        <w:jc w:val="center"/>
        <w:rPr>
          <w:rFonts w:eastAsia="Calibri"/>
          <w:b/>
          <w:sz w:val="44"/>
          <w:szCs w:val="44"/>
          <w:lang w:eastAsia="en-US"/>
        </w:rPr>
      </w:pPr>
      <w:proofErr w:type="spellStart"/>
      <w:r>
        <w:rPr>
          <w:rFonts w:eastAsia="Calibri"/>
          <w:b/>
          <w:sz w:val="44"/>
          <w:szCs w:val="44"/>
          <w:lang w:eastAsia="en-US"/>
        </w:rPr>
        <w:t>Лашманова</w:t>
      </w:r>
      <w:proofErr w:type="spellEnd"/>
      <w:r>
        <w:rPr>
          <w:rFonts w:eastAsia="Calibri"/>
          <w:b/>
          <w:sz w:val="44"/>
          <w:szCs w:val="44"/>
          <w:lang w:eastAsia="en-US"/>
        </w:rPr>
        <w:t xml:space="preserve"> </w:t>
      </w:r>
      <w:r w:rsidR="00231A32" w:rsidRPr="00231A32">
        <w:rPr>
          <w:rFonts w:eastAsia="Calibri"/>
          <w:b/>
          <w:sz w:val="44"/>
          <w:szCs w:val="44"/>
          <w:lang w:eastAsia="en-US"/>
        </w:rPr>
        <w:t>Галина Васильевна</w:t>
      </w:r>
      <w:r w:rsidR="00361874">
        <w:rPr>
          <w:rFonts w:eastAsia="Calibri"/>
          <w:b/>
          <w:sz w:val="44"/>
          <w:szCs w:val="44"/>
          <w:lang w:eastAsia="en-US"/>
        </w:rPr>
        <w:t xml:space="preserve">, </w:t>
      </w:r>
    </w:p>
    <w:p w14:paraId="0EB16D1F" w14:textId="77777777" w:rsidR="00361874" w:rsidRDefault="00361874" w:rsidP="00231A32">
      <w:pPr>
        <w:jc w:val="center"/>
        <w:rPr>
          <w:rFonts w:eastAsia="Calibri"/>
          <w:b/>
          <w:sz w:val="44"/>
          <w:szCs w:val="44"/>
          <w:lang w:eastAsia="en-US"/>
        </w:rPr>
      </w:pPr>
      <w:r>
        <w:rPr>
          <w:rFonts w:eastAsia="Calibri"/>
          <w:b/>
          <w:sz w:val="44"/>
          <w:szCs w:val="44"/>
          <w:lang w:eastAsia="en-US"/>
        </w:rPr>
        <w:t xml:space="preserve">учитель </w:t>
      </w:r>
      <w:r w:rsidR="00D86032">
        <w:rPr>
          <w:rFonts w:eastAsia="Calibri"/>
          <w:b/>
          <w:sz w:val="44"/>
          <w:szCs w:val="44"/>
          <w:lang w:eastAsia="en-US"/>
        </w:rPr>
        <w:t>начальных классов</w:t>
      </w:r>
    </w:p>
    <w:p w14:paraId="47B3F5C9" w14:textId="77777777" w:rsidR="00231A32" w:rsidRPr="008F1C5B" w:rsidRDefault="00361874" w:rsidP="008F1C5B">
      <w:pPr>
        <w:jc w:val="center"/>
        <w:rPr>
          <w:rFonts w:eastAsia="Calibri"/>
          <w:b/>
          <w:sz w:val="44"/>
          <w:szCs w:val="44"/>
          <w:lang w:eastAsia="en-US"/>
        </w:rPr>
      </w:pPr>
      <w:r>
        <w:rPr>
          <w:rFonts w:eastAsia="Calibri"/>
          <w:b/>
          <w:sz w:val="44"/>
          <w:szCs w:val="44"/>
          <w:lang w:eastAsia="en-US"/>
        </w:rPr>
        <w:t>МБОУ «</w:t>
      </w:r>
      <w:proofErr w:type="spellStart"/>
      <w:r>
        <w:rPr>
          <w:rFonts w:eastAsia="Calibri"/>
          <w:b/>
          <w:sz w:val="44"/>
          <w:szCs w:val="44"/>
          <w:lang w:eastAsia="en-US"/>
        </w:rPr>
        <w:t>Большешемякинская</w:t>
      </w:r>
      <w:proofErr w:type="spellEnd"/>
      <w:r>
        <w:rPr>
          <w:rFonts w:eastAsia="Calibri"/>
          <w:b/>
          <w:sz w:val="44"/>
          <w:szCs w:val="44"/>
          <w:lang w:eastAsia="en-US"/>
        </w:rPr>
        <w:t xml:space="preserve"> СОШ»</w:t>
      </w:r>
    </w:p>
    <w:p w14:paraId="5DE8EA59" w14:textId="77777777" w:rsidR="00231A32" w:rsidRDefault="00231A32" w:rsidP="00231A32">
      <w:pPr>
        <w:jc w:val="right"/>
        <w:rPr>
          <w:rFonts w:eastAsia="Calibri"/>
          <w:b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2"/>
      </w:tblGrid>
      <w:tr w:rsidR="00231A32" w:rsidRPr="00C01916" w14:paraId="448D22ED" w14:textId="77777777" w:rsidTr="00231A32">
        <w:trPr>
          <w:trHeight w:val="6105"/>
          <w:jc w:val="center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3395D" w14:textId="77777777" w:rsidR="00231A32" w:rsidRPr="00C01916" w:rsidRDefault="00231A32" w:rsidP="008F1C5B">
            <w:pPr>
              <w:rPr>
                <w:rFonts w:eastAsia="Calibri"/>
                <w:b/>
                <w:szCs w:val="28"/>
                <w:lang w:eastAsia="en-US"/>
              </w:rPr>
            </w:pPr>
          </w:p>
          <w:p w14:paraId="1E6C873E" w14:textId="6EF375FB" w:rsidR="00231A32" w:rsidRPr="00C01916" w:rsidRDefault="002F58C7" w:rsidP="00231A32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0CDF9DE" wp14:editId="1C373AD7">
                  <wp:extent cx="3299460" cy="409425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3760" cy="411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81A9EC" w14:textId="77777777" w:rsidR="00231A32" w:rsidRPr="00C01916" w:rsidRDefault="00231A32" w:rsidP="00231A32">
      <w:pPr>
        <w:jc w:val="center"/>
        <w:rPr>
          <w:rFonts w:eastAsia="Calibri"/>
          <w:b/>
          <w:szCs w:val="28"/>
          <w:lang w:eastAsia="en-US"/>
        </w:rPr>
      </w:pPr>
    </w:p>
    <w:p w14:paraId="0A60BC0C" w14:textId="77777777" w:rsidR="00231A32" w:rsidRPr="00361874" w:rsidRDefault="00231A32" w:rsidP="00231A32">
      <w:pPr>
        <w:jc w:val="both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</w:t>
      </w:r>
    </w:p>
    <w:p w14:paraId="3C1ACED5" w14:textId="77777777" w:rsidR="005C40AF" w:rsidRPr="00361874" w:rsidRDefault="00231A32" w:rsidP="00231A32">
      <w:pPr>
        <w:spacing w:line="276" w:lineRule="auto"/>
        <w:rPr>
          <w:sz w:val="32"/>
          <w:szCs w:val="32"/>
        </w:rPr>
      </w:pPr>
      <w:r w:rsidRPr="00361874">
        <w:rPr>
          <w:rFonts w:eastAsia="Calibri"/>
          <w:b/>
          <w:sz w:val="32"/>
          <w:szCs w:val="32"/>
          <w:lang w:eastAsia="en-US"/>
        </w:rPr>
        <w:t xml:space="preserve">           Галина Васильевна родилась </w:t>
      </w:r>
      <w:r w:rsidR="00AB1DDD">
        <w:rPr>
          <w:rFonts w:eastAsia="Calibri"/>
          <w:b/>
          <w:sz w:val="32"/>
          <w:szCs w:val="32"/>
          <w:lang w:eastAsia="en-US"/>
        </w:rPr>
        <w:t>1</w:t>
      </w:r>
      <w:r w:rsidR="00D01EAC">
        <w:rPr>
          <w:rFonts w:eastAsia="Calibri"/>
          <w:b/>
          <w:sz w:val="32"/>
          <w:szCs w:val="32"/>
          <w:lang w:eastAsia="en-US"/>
        </w:rPr>
        <w:t xml:space="preserve"> февраля  1940</w:t>
      </w:r>
      <w:r w:rsidRPr="00361874">
        <w:rPr>
          <w:rFonts w:eastAsia="Calibri"/>
          <w:b/>
          <w:sz w:val="32"/>
          <w:szCs w:val="32"/>
          <w:lang w:eastAsia="en-US"/>
        </w:rPr>
        <w:t xml:space="preserve"> г. в селе Большое Шемякино Тетюшского района ТАССР. </w:t>
      </w:r>
      <w:r w:rsidR="00AB1DDD">
        <w:rPr>
          <w:rFonts w:eastAsia="Calibri"/>
          <w:b/>
          <w:sz w:val="32"/>
          <w:szCs w:val="32"/>
          <w:lang w:eastAsia="en-US"/>
        </w:rPr>
        <w:t xml:space="preserve">В 1948 году поступила в 1 класс и в 1958 году закончила 10 классов </w:t>
      </w:r>
      <w:proofErr w:type="spellStart"/>
      <w:r w:rsidR="00AB1DDD">
        <w:rPr>
          <w:rFonts w:eastAsia="Calibri"/>
          <w:b/>
          <w:sz w:val="32"/>
          <w:szCs w:val="32"/>
          <w:lang w:eastAsia="en-US"/>
        </w:rPr>
        <w:t>Большешемякинской</w:t>
      </w:r>
      <w:proofErr w:type="spellEnd"/>
      <w:r w:rsidR="00AB1DDD">
        <w:rPr>
          <w:rFonts w:eastAsia="Calibri"/>
          <w:b/>
          <w:sz w:val="32"/>
          <w:szCs w:val="32"/>
          <w:lang w:eastAsia="en-US"/>
        </w:rPr>
        <w:t xml:space="preserve"> средней школы. </w:t>
      </w:r>
      <w:r w:rsidRPr="00361874">
        <w:rPr>
          <w:rFonts w:eastAsia="Calibri"/>
          <w:b/>
          <w:sz w:val="32"/>
          <w:szCs w:val="32"/>
          <w:lang w:eastAsia="en-US"/>
        </w:rPr>
        <w:t xml:space="preserve">После </w:t>
      </w:r>
      <w:r w:rsidR="00AB1DDD">
        <w:rPr>
          <w:rFonts w:eastAsia="Calibri"/>
          <w:b/>
          <w:sz w:val="32"/>
          <w:szCs w:val="32"/>
          <w:lang w:eastAsia="en-US"/>
        </w:rPr>
        <w:t xml:space="preserve">этого один год проработала в колхозе «Победа» . В 1959 году начала свою педагогическую деятельность в должности воспитателя в школьном интернате и заочно училась в Арском педагогическом училище. После </w:t>
      </w:r>
      <w:r w:rsidRPr="00361874">
        <w:rPr>
          <w:rFonts w:eastAsia="Calibri"/>
          <w:b/>
          <w:sz w:val="32"/>
          <w:szCs w:val="32"/>
          <w:lang w:eastAsia="en-US"/>
        </w:rPr>
        <w:t xml:space="preserve">окончания </w:t>
      </w:r>
      <w:r w:rsidR="00AB1DDD">
        <w:rPr>
          <w:rFonts w:eastAsia="Calibri"/>
          <w:b/>
          <w:sz w:val="32"/>
          <w:szCs w:val="32"/>
          <w:lang w:eastAsia="en-US"/>
        </w:rPr>
        <w:t>педагогического училища в 1965</w:t>
      </w:r>
      <w:r w:rsidRPr="00361874">
        <w:rPr>
          <w:rFonts w:eastAsia="Calibri"/>
          <w:b/>
          <w:sz w:val="32"/>
          <w:szCs w:val="32"/>
          <w:lang w:eastAsia="en-US"/>
        </w:rPr>
        <w:t xml:space="preserve"> году начала </w:t>
      </w:r>
      <w:r w:rsidR="00AB1DDD">
        <w:rPr>
          <w:rFonts w:eastAsia="Calibri"/>
          <w:b/>
          <w:sz w:val="32"/>
          <w:szCs w:val="32"/>
          <w:lang w:eastAsia="en-US"/>
        </w:rPr>
        <w:t xml:space="preserve"> работать </w:t>
      </w:r>
      <w:r w:rsidRPr="00361874">
        <w:rPr>
          <w:rFonts w:eastAsia="Calibri"/>
          <w:b/>
          <w:sz w:val="32"/>
          <w:szCs w:val="32"/>
          <w:lang w:eastAsia="en-US"/>
        </w:rPr>
        <w:t xml:space="preserve"> учителем </w:t>
      </w:r>
      <w:r w:rsidR="00AB1DDD">
        <w:rPr>
          <w:rFonts w:eastAsia="Calibri"/>
          <w:b/>
          <w:sz w:val="32"/>
          <w:szCs w:val="32"/>
          <w:lang w:eastAsia="en-US"/>
        </w:rPr>
        <w:t>начальных классов</w:t>
      </w:r>
      <w:r w:rsidRPr="00361874">
        <w:rPr>
          <w:rFonts w:eastAsia="Calibri"/>
          <w:b/>
          <w:sz w:val="32"/>
          <w:szCs w:val="32"/>
          <w:lang w:eastAsia="en-US"/>
        </w:rPr>
        <w:t xml:space="preserve">. </w:t>
      </w:r>
      <w:r w:rsidR="00AB1DDD">
        <w:rPr>
          <w:rFonts w:eastAsia="Calibri"/>
          <w:b/>
          <w:sz w:val="32"/>
          <w:szCs w:val="32"/>
          <w:lang w:eastAsia="en-US"/>
        </w:rPr>
        <w:t>Имеет звание «Учителя – методиста». С 1996 года – на заслуженном отдыхе. Общий педагогический стаж Галины Васильевны – 38 лет.</w:t>
      </w:r>
    </w:p>
    <w:sectPr w:rsidR="005C40AF" w:rsidRPr="00361874" w:rsidSect="00AB1DDD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32"/>
    <w:rsid w:val="0005762D"/>
    <w:rsid w:val="000E7340"/>
    <w:rsid w:val="00231A32"/>
    <w:rsid w:val="002F58C7"/>
    <w:rsid w:val="00361874"/>
    <w:rsid w:val="005C40AF"/>
    <w:rsid w:val="008F1C5B"/>
    <w:rsid w:val="00AB1DDD"/>
    <w:rsid w:val="00B63994"/>
    <w:rsid w:val="00BA27CE"/>
    <w:rsid w:val="00C441DD"/>
    <w:rsid w:val="00CC413E"/>
    <w:rsid w:val="00D01EAC"/>
    <w:rsid w:val="00D86032"/>
    <w:rsid w:val="00E8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5909"/>
  <w15:docId w15:val="{D655CD1F-D84B-4241-92D2-988CED8D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A32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A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Ермакова Г</cp:lastModifiedBy>
  <cp:revision>2</cp:revision>
  <dcterms:created xsi:type="dcterms:W3CDTF">2023-02-20T12:06:00Z</dcterms:created>
  <dcterms:modified xsi:type="dcterms:W3CDTF">2023-02-20T12:06:00Z</dcterms:modified>
</cp:coreProperties>
</file>